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63" w:rsidRPr="009B05E2" w:rsidRDefault="00786D63" w:rsidP="00786D63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3147C2" wp14:editId="309AAC3A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786D63" w:rsidRPr="009B05E2" w:rsidRDefault="00786D63" w:rsidP="00786D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30"/>
          <w:w w:val="120"/>
          <w:sz w:val="28"/>
          <w:szCs w:val="28"/>
        </w:rPr>
      </w:pPr>
    </w:p>
    <w:p w:rsidR="00786D63" w:rsidRPr="00786D63" w:rsidRDefault="00786D63" w:rsidP="00786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86D63">
        <w:rPr>
          <w:rFonts w:ascii="Times New Roman" w:hAnsi="Times New Roman" w:cs="Times New Roman"/>
          <w:b/>
          <w:sz w:val="26"/>
          <w:szCs w:val="26"/>
        </w:rPr>
        <w:t>График доставки единовременной денежной выплаты пенсионерам в размере</w:t>
      </w:r>
      <w:r w:rsidRPr="00786D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6D63">
        <w:rPr>
          <w:rFonts w:ascii="Times New Roman" w:hAnsi="Times New Roman" w:cs="Times New Roman"/>
          <w:b/>
          <w:sz w:val="26"/>
          <w:szCs w:val="26"/>
        </w:rPr>
        <w:t xml:space="preserve">5000 рублей </w:t>
      </w:r>
    </w:p>
    <w:p w:rsidR="00786D63" w:rsidRPr="00786D63" w:rsidRDefault="00786D63" w:rsidP="00786D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6D63" w:rsidRPr="00786D63" w:rsidRDefault="00786D63" w:rsidP="00786D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Отделением ПФР по Тверской области согласован график доставки единовременной денежной выплаты пенсионерам в размере 5000 рублей с УФПС Тверской области - филиалом ФГУП «Почта России».</w:t>
      </w:r>
    </w:p>
    <w:p w:rsidR="00786D63" w:rsidRPr="00786D63" w:rsidRDefault="00786D63" w:rsidP="00786D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 xml:space="preserve">Выплата и доставка единовременной выплаты за период с 13 по 24 января </w:t>
      </w:r>
      <w:r w:rsidRPr="00786D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86D63">
        <w:rPr>
          <w:rFonts w:ascii="Times New Roman" w:hAnsi="Times New Roman" w:cs="Times New Roman"/>
          <w:sz w:val="26"/>
          <w:szCs w:val="26"/>
        </w:rPr>
        <w:t>2017 года будет осуществляться согласно графику доставки пе</w:t>
      </w:r>
      <w:r>
        <w:rPr>
          <w:rFonts w:ascii="Times New Roman" w:hAnsi="Times New Roman" w:cs="Times New Roman"/>
          <w:sz w:val="26"/>
          <w:szCs w:val="26"/>
        </w:rPr>
        <w:t>нсий за соответствующий период.</w:t>
      </w:r>
    </w:p>
    <w:p w:rsidR="00786D63" w:rsidRPr="00786D63" w:rsidRDefault="00786D63" w:rsidP="00786D6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Выплата и доставка единовременной выплаты за период с 3 по 12 января 2017 года будет осуществляться по следующему графику: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-</w:t>
      </w:r>
      <w:r w:rsidRPr="00786D63">
        <w:rPr>
          <w:rFonts w:ascii="Times New Roman" w:hAnsi="Times New Roman" w:cs="Times New Roman"/>
          <w:b/>
          <w:i/>
          <w:sz w:val="26"/>
          <w:szCs w:val="26"/>
        </w:rPr>
        <w:t>для городских отделений почтовой связи: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13-го января – за 3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14-го января – за 4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16-го января – за 5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17-го января – за 6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18-го января – за 7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19-го января – за 8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20-го января – за 9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21-го января – за 10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23-го января – за 11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24-го января – за 12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 xml:space="preserve">- </w:t>
      </w:r>
      <w:r w:rsidRPr="00786D63">
        <w:rPr>
          <w:rFonts w:ascii="Times New Roman" w:hAnsi="Times New Roman" w:cs="Times New Roman"/>
          <w:b/>
          <w:i/>
          <w:sz w:val="26"/>
          <w:szCs w:val="26"/>
        </w:rPr>
        <w:t>для отделений почтовой связи с режимом работы «понедельник, среда, пятница»: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13-го января – за 3,4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16-го января – за 5,6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18-го января – за 7,8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20-го января – за 9,10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23-го января – за 11,12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 xml:space="preserve">- </w:t>
      </w:r>
      <w:r w:rsidRPr="00786D63">
        <w:rPr>
          <w:rFonts w:ascii="Times New Roman" w:hAnsi="Times New Roman" w:cs="Times New Roman"/>
          <w:b/>
          <w:i/>
          <w:sz w:val="26"/>
          <w:szCs w:val="26"/>
        </w:rPr>
        <w:t>для отделений почтовой связи с режимом работы «вторник, четверг, суббота»: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14-го января – за 3,4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17-го января – за 5,6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19-го января – за 7,8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21-го января – за 9,10 января;</w:t>
      </w: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ab/>
        <w:t>24-го января – за 11,12 января.</w:t>
      </w:r>
    </w:p>
    <w:p w:rsidR="00786D63" w:rsidRPr="00786D63" w:rsidRDefault="00786D63" w:rsidP="00786D6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6D63" w:rsidRPr="00786D63" w:rsidRDefault="00786D63" w:rsidP="00786D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86D63" w:rsidRPr="00786D63" w:rsidTr="000C5487">
        <w:tc>
          <w:tcPr>
            <w:tcW w:w="4359" w:type="dxa"/>
          </w:tcPr>
          <w:p w:rsidR="00786D63" w:rsidRPr="00786D63" w:rsidRDefault="00786D63" w:rsidP="00786D63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D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786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</w:t>
            </w:r>
            <w:proofErr w:type="gramStart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 xml:space="preserve">  УПФР в г. Вышнем Волочке</w:t>
            </w:r>
          </w:p>
        </w:tc>
      </w:tr>
      <w:tr w:rsidR="00786D63" w:rsidRPr="00786D63" w:rsidTr="000C5487">
        <w:tc>
          <w:tcPr>
            <w:tcW w:w="4359" w:type="dxa"/>
          </w:tcPr>
          <w:p w:rsidR="00786D63" w:rsidRPr="00786D63" w:rsidRDefault="00786D63" w:rsidP="00786D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86D63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  <w:proofErr w:type="spellStart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Вышневолоцком</w:t>
            </w:r>
            <w:proofErr w:type="spellEnd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End"/>
          </w:p>
        </w:tc>
      </w:tr>
      <w:tr w:rsidR="00786D63" w:rsidRPr="00786D63" w:rsidTr="000C5487">
        <w:tc>
          <w:tcPr>
            <w:tcW w:w="4359" w:type="dxa"/>
          </w:tcPr>
          <w:p w:rsidR="00786D63" w:rsidRPr="00786D63" w:rsidRDefault="00786D63" w:rsidP="00786D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Тверской области (</w:t>
            </w:r>
            <w:proofErr w:type="gramStart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межрайонное</w:t>
            </w:r>
            <w:proofErr w:type="gramEnd"/>
            <w:r w:rsidRPr="00786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6D63" w:rsidRPr="00786D63" w:rsidRDefault="00786D63" w:rsidP="00786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C9" w:rsidRPr="00786D63" w:rsidRDefault="008019C9" w:rsidP="00786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19C9" w:rsidRPr="00786D63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3"/>
    <w:rsid w:val="00786D63"/>
    <w:rsid w:val="008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6D63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6D63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Kraftway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2016-12-16T13:22:00Z</dcterms:created>
  <dcterms:modified xsi:type="dcterms:W3CDTF">2016-12-16T13:25:00Z</dcterms:modified>
</cp:coreProperties>
</file>